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val="en-US" w:eastAsia="zh-CN"/>
        </w:rPr>
        <w:t>工程运维中心连云港市家庭与少儿活动中心充电站项目及灌西整改安全隐患采购材料项目</w:t>
      </w: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r>
        <w:rPr>
          <w:rFonts w:hint="eastAsia" w:ascii="微软雅黑" w:hAnsi="微软雅黑" w:eastAsia="微软雅黑" w:cs="微软雅黑"/>
          <w:b/>
          <w:bCs/>
          <w:sz w:val="32"/>
          <w:szCs w:val="40"/>
          <w:lang w:eastAsia="zh-CN"/>
        </w:rPr>
        <w:t>（</w:t>
      </w:r>
      <w:r>
        <w:rPr>
          <w:rFonts w:hint="eastAsia" w:ascii="微软雅黑" w:hAnsi="微软雅黑" w:eastAsia="微软雅黑" w:cs="微软雅黑"/>
          <w:b/>
          <w:bCs/>
          <w:sz w:val="32"/>
          <w:szCs w:val="40"/>
          <w:lang w:val="en-US" w:eastAsia="zh-CN"/>
        </w:rPr>
        <w:t>二次</w:t>
      </w:r>
      <w:r>
        <w:rPr>
          <w:rFonts w:hint="eastAsia" w:ascii="微软雅黑" w:hAnsi="微软雅黑" w:eastAsia="微软雅黑" w:cs="微软雅黑"/>
          <w:b/>
          <w:bCs/>
          <w:sz w:val="32"/>
          <w:szCs w:val="40"/>
          <w:lang w:eastAsia="zh-CN"/>
        </w:rPr>
        <w:t>）</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工程运维中心连云港市家庭与少儿活动中心充电站项目及灌西整改安全隐患采购材料项目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62" w:type="dxa"/>
        <w:tblInd w:w="-750" w:type="dxa"/>
        <w:shd w:val="clear" w:color="auto" w:fill="auto"/>
        <w:tblLayout w:type="fixed"/>
        <w:tblCellMar>
          <w:top w:w="0" w:type="dxa"/>
          <w:left w:w="0" w:type="dxa"/>
          <w:bottom w:w="0" w:type="dxa"/>
          <w:right w:w="0" w:type="dxa"/>
        </w:tblCellMar>
      </w:tblPr>
      <w:tblGrid>
        <w:gridCol w:w="850"/>
        <w:gridCol w:w="2350"/>
        <w:gridCol w:w="3775"/>
        <w:gridCol w:w="775"/>
        <w:gridCol w:w="937"/>
        <w:gridCol w:w="1475"/>
      </w:tblGrid>
      <w:tr w14:paraId="3CA2B1E7">
        <w:tblPrEx>
          <w:shd w:val="clear" w:color="auto" w:fill="auto"/>
          <w:tblCellMar>
            <w:top w:w="0" w:type="dxa"/>
            <w:left w:w="0" w:type="dxa"/>
            <w:bottom w:w="0" w:type="dxa"/>
            <w:right w:w="0" w:type="dxa"/>
          </w:tblCellMar>
        </w:tblPrEx>
        <w:trPr>
          <w:trHeight w:val="59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3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93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4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tblCellMar>
            <w:top w:w="0" w:type="dxa"/>
            <w:left w:w="0" w:type="dxa"/>
            <w:bottom w:w="0" w:type="dxa"/>
            <w:right w:w="0" w:type="dxa"/>
          </w:tblCellMar>
        </w:tblPrEx>
        <w:trPr>
          <w:trHeight w:val="463"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w:t>
            </w:r>
          </w:p>
        </w:tc>
        <w:tc>
          <w:tcPr>
            <w:tcW w:w="3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YJV22-1.8/3kV-4×120+1×70mm²</w:t>
            </w:r>
          </w:p>
        </w:tc>
        <w:tc>
          <w:tcPr>
            <w:tcW w:w="7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9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4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D2F6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工程运维中心</w:t>
            </w:r>
          </w:p>
        </w:tc>
      </w:tr>
      <w:tr w14:paraId="47361B90">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F6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19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3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69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DT-120</w:t>
            </w:r>
          </w:p>
        </w:tc>
        <w:tc>
          <w:tcPr>
            <w:tcW w:w="7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F9C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C76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4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665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工程运维中心</w:t>
            </w:r>
          </w:p>
        </w:tc>
      </w:tr>
      <w:tr w14:paraId="36032762">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A13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71C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3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0F3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DT-70</w:t>
            </w:r>
          </w:p>
        </w:tc>
        <w:tc>
          <w:tcPr>
            <w:tcW w:w="7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264D4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63F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4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035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工程运维中心</w:t>
            </w:r>
          </w:p>
        </w:tc>
      </w:tr>
      <w:tr w14:paraId="5C72A915">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D12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543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电缆终端附件</w:t>
            </w:r>
          </w:p>
        </w:tc>
        <w:tc>
          <w:tcPr>
            <w:tcW w:w="3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87F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铜芯，热缩型电缆终端头，户内用，YJV22-1.8/3kV-4×120+1×70</w:t>
            </w:r>
          </w:p>
        </w:tc>
        <w:tc>
          <w:tcPr>
            <w:tcW w:w="7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01D4B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108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4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0662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工程运维中心</w:t>
            </w:r>
          </w:p>
        </w:tc>
      </w:tr>
      <w:tr w14:paraId="626D20C9">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FAC4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2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5E1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杆号牌</w:t>
            </w:r>
          </w:p>
        </w:tc>
        <w:tc>
          <w:tcPr>
            <w:tcW w:w="3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6C8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搪瓷半圆形、蓝底白字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240*320</w:t>
            </w:r>
          </w:p>
        </w:tc>
        <w:tc>
          <w:tcPr>
            <w:tcW w:w="7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115CB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9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7859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62</w:t>
            </w:r>
          </w:p>
        </w:tc>
        <w:tc>
          <w:tcPr>
            <w:tcW w:w="14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C731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灌西</w:t>
            </w:r>
          </w:p>
        </w:tc>
      </w:tr>
      <w:tr w14:paraId="55736F5D">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CD58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2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429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变压器号牌</w:t>
            </w:r>
          </w:p>
        </w:tc>
        <w:tc>
          <w:tcPr>
            <w:tcW w:w="3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9BB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白底红字240*320</w:t>
            </w:r>
          </w:p>
        </w:tc>
        <w:tc>
          <w:tcPr>
            <w:tcW w:w="7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17C25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9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FFF2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4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A7FE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灌西</w:t>
            </w:r>
          </w:p>
        </w:tc>
      </w:tr>
      <w:tr w14:paraId="61087D7F">
        <w:tblPrEx>
          <w:tblCellMar>
            <w:top w:w="0" w:type="dxa"/>
            <w:left w:w="0" w:type="dxa"/>
            <w:bottom w:w="0" w:type="dxa"/>
            <w:right w:w="0" w:type="dxa"/>
          </w:tblCellMar>
        </w:tblPrEx>
        <w:trPr>
          <w:trHeight w:val="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EE113">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2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4EE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警示牌</w:t>
            </w:r>
          </w:p>
        </w:tc>
        <w:tc>
          <w:tcPr>
            <w:tcW w:w="3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A09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高压危险 禁止垂钓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（搪瓷半圆形）240*320</w:t>
            </w:r>
          </w:p>
        </w:tc>
        <w:tc>
          <w:tcPr>
            <w:tcW w:w="7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A5E68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9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C894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4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1D26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灌西</w:t>
            </w: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08</w:t>
      </w:r>
      <w:r>
        <w:rPr>
          <w:rFonts w:hint="eastAsia" w:ascii="宋体" w:hAnsi="宋体" w:cs="宋体"/>
          <w:sz w:val="24"/>
          <w:highlight w:val="yellow"/>
        </w:rPr>
        <w:t>月</w:t>
      </w:r>
      <w:r>
        <w:rPr>
          <w:rFonts w:hint="eastAsia" w:ascii="宋体" w:hAnsi="宋体" w:cs="宋体"/>
          <w:sz w:val="24"/>
          <w:highlight w:val="yellow"/>
          <w:lang w:val="en-US" w:eastAsia="zh-CN"/>
        </w:rPr>
        <w:t>12</w:t>
      </w:r>
      <w:bookmarkStart w:id="5" w:name="_GoBack"/>
      <w:bookmarkEnd w:id="5"/>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08</w:t>
      </w:r>
      <w:r>
        <w:rPr>
          <w:rFonts w:hint="eastAsia" w:ascii="宋体" w:hAnsi="宋体" w:cs="宋体"/>
          <w:sz w:val="24"/>
          <w:highlight w:val="yellow"/>
        </w:rPr>
        <w:t>月</w:t>
      </w:r>
      <w:r>
        <w:rPr>
          <w:rFonts w:hint="eastAsia" w:ascii="宋体" w:hAnsi="宋体" w:cs="宋体"/>
          <w:sz w:val="24"/>
          <w:highlight w:val="yellow"/>
          <w:lang w:val="en-US" w:eastAsia="zh-CN"/>
        </w:rPr>
        <w:t>04</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23098.80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2024-2025年内三个月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26E54284">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人：运维史先生           电话：18888139482</w:t>
      </w:r>
    </w:p>
    <w:p w14:paraId="46508784">
      <w:pPr>
        <w:spacing w:line="360" w:lineRule="auto"/>
        <w:ind w:firstLine="1920" w:firstLineChars="800"/>
        <w:jc w:val="left"/>
        <w:rPr>
          <w:rFonts w:hint="eastAsia" w:ascii="宋体" w:hAnsi="宋体" w:cs="宋体"/>
          <w:sz w:val="24"/>
          <w:lang w:val="en-US" w:eastAsia="zh-CN"/>
        </w:rPr>
      </w:pPr>
      <w:r>
        <w:rPr>
          <w:rFonts w:hint="eastAsia" w:ascii="宋体" w:hAnsi="宋体" w:cs="宋体"/>
          <w:sz w:val="24"/>
          <w:lang w:val="en-US" w:eastAsia="zh-CN"/>
        </w:rPr>
        <w:t>灌西匡先生           电话：19901537252</w:t>
      </w:r>
    </w:p>
    <w:p w14:paraId="66AAE900">
      <w:pPr>
        <w:spacing w:line="360" w:lineRule="auto"/>
        <w:ind w:firstLine="480" w:firstLineChars="200"/>
        <w:jc w:val="left"/>
        <w:rPr>
          <w:rFonts w:hint="default" w:ascii="宋体" w:hAnsi="宋体" w:cs="宋体"/>
          <w:sz w:val="24"/>
          <w:lang w:val="en-US" w:eastAsia="zh-CN"/>
        </w:rPr>
      </w:pPr>
    </w:p>
    <w:p w14:paraId="6505B383">
      <w:pPr>
        <w:spacing w:line="360" w:lineRule="auto"/>
        <w:ind w:firstLine="480" w:firstLineChars="200"/>
        <w:jc w:val="left"/>
        <w:rPr>
          <w:rFonts w:hint="eastAsia" w:ascii="宋体" w:hAnsi="宋体" w:cs="宋体"/>
          <w:sz w:val="24"/>
          <w:lang w:val="en-US" w:eastAsia="zh-CN"/>
        </w:rPr>
      </w:pP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2630DD7">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08</w:t>
      </w:r>
      <w:r>
        <w:rPr>
          <w:rFonts w:hint="eastAsia" w:ascii="宋体" w:hAnsi="宋体" w:cs="宋体"/>
          <w:sz w:val="24"/>
          <w:highlight w:val="none"/>
        </w:rPr>
        <w:t>月</w:t>
      </w:r>
      <w:r>
        <w:rPr>
          <w:rFonts w:hint="eastAsia" w:ascii="宋体" w:hAnsi="宋体" w:cs="宋体"/>
          <w:sz w:val="24"/>
          <w:highlight w:val="none"/>
          <w:lang w:val="en-US" w:eastAsia="zh-CN"/>
        </w:rPr>
        <w:t>01</w:t>
      </w:r>
      <w:r>
        <w:rPr>
          <w:rFonts w:hint="eastAsia" w:ascii="宋体" w:hAnsi="宋体" w:cs="宋体"/>
          <w:sz w:val="24"/>
          <w:highlight w:val="none"/>
        </w:rPr>
        <w:t>日</w:t>
      </w: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依法缴纳税收的记录（2024-2025年三个月【税收所属日期】）（加盖公章）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9755BAE">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1288"/>
      <w:bookmarkStart w:id="1" w:name="_Toc61877376"/>
      <w:bookmarkStart w:id="2" w:name="_Toc61871372"/>
      <w:bookmarkStart w:id="3" w:name="_Toc62734871"/>
      <w:bookmarkStart w:id="4" w:name="_Toc6081873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依法缴纳税收的记录（2024-2025年三个月【税收所属日期】）（加盖公章）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31923EEC">
      <w:pPr>
        <w:spacing w:line="360" w:lineRule="auto"/>
        <w:ind w:right="560"/>
        <w:jc w:val="both"/>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660673"/>
    <w:rsid w:val="017B7BCF"/>
    <w:rsid w:val="01BF4053"/>
    <w:rsid w:val="02654CB1"/>
    <w:rsid w:val="02851A13"/>
    <w:rsid w:val="02AA0BB1"/>
    <w:rsid w:val="04964401"/>
    <w:rsid w:val="05706FE5"/>
    <w:rsid w:val="080A06A7"/>
    <w:rsid w:val="082F0EF0"/>
    <w:rsid w:val="0AB84753"/>
    <w:rsid w:val="0D785E51"/>
    <w:rsid w:val="0E4B1F3E"/>
    <w:rsid w:val="0E6A08A6"/>
    <w:rsid w:val="0E993CB5"/>
    <w:rsid w:val="0F5436F7"/>
    <w:rsid w:val="0FB232A2"/>
    <w:rsid w:val="10076028"/>
    <w:rsid w:val="103528C7"/>
    <w:rsid w:val="10685553"/>
    <w:rsid w:val="107D77B2"/>
    <w:rsid w:val="108B4CC3"/>
    <w:rsid w:val="10AE7341"/>
    <w:rsid w:val="10D15292"/>
    <w:rsid w:val="1130123A"/>
    <w:rsid w:val="11990505"/>
    <w:rsid w:val="11AB6E5E"/>
    <w:rsid w:val="11D719B9"/>
    <w:rsid w:val="12157711"/>
    <w:rsid w:val="12377C75"/>
    <w:rsid w:val="125A440C"/>
    <w:rsid w:val="12960FB7"/>
    <w:rsid w:val="137F5319"/>
    <w:rsid w:val="13B642FE"/>
    <w:rsid w:val="14057B62"/>
    <w:rsid w:val="156863F4"/>
    <w:rsid w:val="158C1F5E"/>
    <w:rsid w:val="16BD7DED"/>
    <w:rsid w:val="171A4BA4"/>
    <w:rsid w:val="178640CA"/>
    <w:rsid w:val="17C9440E"/>
    <w:rsid w:val="18391848"/>
    <w:rsid w:val="18E53492"/>
    <w:rsid w:val="18FB23C1"/>
    <w:rsid w:val="1A0863A5"/>
    <w:rsid w:val="1A0B4CF3"/>
    <w:rsid w:val="1B523C11"/>
    <w:rsid w:val="1B9E1559"/>
    <w:rsid w:val="1BC0327E"/>
    <w:rsid w:val="1BD567F0"/>
    <w:rsid w:val="1C5D5B32"/>
    <w:rsid w:val="1D4B1478"/>
    <w:rsid w:val="1DBB1976"/>
    <w:rsid w:val="1DCF3863"/>
    <w:rsid w:val="1DF56DD3"/>
    <w:rsid w:val="1E127068"/>
    <w:rsid w:val="1F0028D1"/>
    <w:rsid w:val="1F1979A7"/>
    <w:rsid w:val="1F5844BB"/>
    <w:rsid w:val="1F8A6A8E"/>
    <w:rsid w:val="1FA2150F"/>
    <w:rsid w:val="1FB216ED"/>
    <w:rsid w:val="208E0508"/>
    <w:rsid w:val="209C2412"/>
    <w:rsid w:val="20A27049"/>
    <w:rsid w:val="219C68EA"/>
    <w:rsid w:val="220B3A67"/>
    <w:rsid w:val="22770EBB"/>
    <w:rsid w:val="22877591"/>
    <w:rsid w:val="22D10D3B"/>
    <w:rsid w:val="23104268"/>
    <w:rsid w:val="23991505"/>
    <w:rsid w:val="23C07B4A"/>
    <w:rsid w:val="249D7540"/>
    <w:rsid w:val="24B66833"/>
    <w:rsid w:val="24D32E94"/>
    <w:rsid w:val="25710060"/>
    <w:rsid w:val="258D6F73"/>
    <w:rsid w:val="25B120DE"/>
    <w:rsid w:val="261E1082"/>
    <w:rsid w:val="267674A7"/>
    <w:rsid w:val="27743463"/>
    <w:rsid w:val="28CD567C"/>
    <w:rsid w:val="291C3C1E"/>
    <w:rsid w:val="297C4D6A"/>
    <w:rsid w:val="2A1667FD"/>
    <w:rsid w:val="2A19588C"/>
    <w:rsid w:val="2B430C27"/>
    <w:rsid w:val="2BB20311"/>
    <w:rsid w:val="2BDD0222"/>
    <w:rsid w:val="2BE3444E"/>
    <w:rsid w:val="2C582C57"/>
    <w:rsid w:val="2C751A6A"/>
    <w:rsid w:val="2CB247E9"/>
    <w:rsid w:val="2D670841"/>
    <w:rsid w:val="2D7B7CF2"/>
    <w:rsid w:val="2F414F6C"/>
    <w:rsid w:val="302108D5"/>
    <w:rsid w:val="30B13AE1"/>
    <w:rsid w:val="31180264"/>
    <w:rsid w:val="321A3C3D"/>
    <w:rsid w:val="32455388"/>
    <w:rsid w:val="331128CC"/>
    <w:rsid w:val="33AB2DFB"/>
    <w:rsid w:val="343B74DF"/>
    <w:rsid w:val="34EB4A02"/>
    <w:rsid w:val="356D26B6"/>
    <w:rsid w:val="356E4E17"/>
    <w:rsid w:val="376322BC"/>
    <w:rsid w:val="38213B10"/>
    <w:rsid w:val="38AC28C0"/>
    <w:rsid w:val="391E7B42"/>
    <w:rsid w:val="399846AE"/>
    <w:rsid w:val="39993E40"/>
    <w:rsid w:val="39A405D1"/>
    <w:rsid w:val="39BA414E"/>
    <w:rsid w:val="3A5032E7"/>
    <w:rsid w:val="3A6A792B"/>
    <w:rsid w:val="3A8B2DDD"/>
    <w:rsid w:val="3AA21814"/>
    <w:rsid w:val="3AAB5061"/>
    <w:rsid w:val="3B5D4A7E"/>
    <w:rsid w:val="3B785AA9"/>
    <w:rsid w:val="3BC75965"/>
    <w:rsid w:val="3BC80761"/>
    <w:rsid w:val="3CFC70CA"/>
    <w:rsid w:val="3E0E5DD4"/>
    <w:rsid w:val="3E0E7A8A"/>
    <w:rsid w:val="3E1A1B0B"/>
    <w:rsid w:val="3E9A2461"/>
    <w:rsid w:val="3EDC73DD"/>
    <w:rsid w:val="3F0F5FB1"/>
    <w:rsid w:val="400144C3"/>
    <w:rsid w:val="40036A20"/>
    <w:rsid w:val="41464438"/>
    <w:rsid w:val="41BD2505"/>
    <w:rsid w:val="41C31607"/>
    <w:rsid w:val="42140EA8"/>
    <w:rsid w:val="42734EFD"/>
    <w:rsid w:val="435C6356"/>
    <w:rsid w:val="43654F4B"/>
    <w:rsid w:val="43E3590A"/>
    <w:rsid w:val="451F3F2C"/>
    <w:rsid w:val="453254A3"/>
    <w:rsid w:val="45AE2934"/>
    <w:rsid w:val="463933AC"/>
    <w:rsid w:val="467A0DF2"/>
    <w:rsid w:val="46D633A5"/>
    <w:rsid w:val="470A54D5"/>
    <w:rsid w:val="477214B2"/>
    <w:rsid w:val="482512D8"/>
    <w:rsid w:val="488134C6"/>
    <w:rsid w:val="48D70925"/>
    <w:rsid w:val="4A242B72"/>
    <w:rsid w:val="4B2844F3"/>
    <w:rsid w:val="4B2B4CF5"/>
    <w:rsid w:val="4B5F0F48"/>
    <w:rsid w:val="4C114359"/>
    <w:rsid w:val="4DA5179B"/>
    <w:rsid w:val="4DD16AAC"/>
    <w:rsid w:val="4F6770A0"/>
    <w:rsid w:val="50140E89"/>
    <w:rsid w:val="51D72A7B"/>
    <w:rsid w:val="51E34706"/>
    <w:rsid w:val="535541BB"/>
    <w:rsid w:val="53E56A1C"/>
    <w:rsid w:val="544678EB"/>
    <w:rsid w:val="54F76591"/>
    <w:rsid w:val="551A75C7"/>
    <w:rsid w:val="55BC72BE"/>
    <w:rsid w:val="55E92434"/>
    <w:rsid w:val="567F58DD"/>
    <w:rsid w:val="568E3C42"/>
    <w:rsid w:val="56BF65F2"/>
    <w:rsid w:val="56E46EA3"/>
    <w:rsid w:val="573B6C6D"/>
    <w:rsid w:val="57AF37F8"/>
    <w:rsid w:val="58192E60"/>
    <w:rsid w:val="5827645E"/>
    <w:rsid w:val="58AF117C"/>
    <w:rsid w:val="599E1B42"/>
    <w:rsid w:val="5A7259C5"/>
    <w:rsid w:val="5A870E7A"/>
    <w:rsid w:val="5B0416A8"/>
    <w:rsid w:val="5C5F030B"/>
    <w:rsid w:val="5F824661"/>
    <w:rsid w:val="5FF80052"/>
    <w:rsid w:val="60171399"/>
    <w:rsid w:val="60AC0C42"/>
    <w:rsid w:val="61651638"/>
    <w:rsid w:val="61A20F78"/>
    <w:rsid w:val="61D54F1C"/>
    <w:rsid w:val="63355F2E"/>
    <w:rsid w:val="63917746"/>
    <w:rsid w:val="63EC4B1D"/>
    <w:rsid w:val="65953D7B"/>
    <w:rsid w:val="66A6332B"/>
    <w:rsid w:val="68253A64"/>
    <w:rsid w:val="68442DFB"/>
    <w:rsid w:val="68F53A74"/>
    <w:rsid w:val="6AD432EA"/>
    <w:rsid w:val="6B692F7A"/>
    <w:rsid w:val="6BDD55E7"/>
    <w:rsid w:val="6C66353A"/>
    <w:rsid w:val="6CA80668"/>
    <w:rsid w:val="6D171304"/>
    <w:rsid w:val="6E123E67"/>
    <w:rsid w:val="6FD05675"/>
    <w:rsid w:val="6FD627F6"/>
    <w:rsid w:val="70316B6B"/>
    <w:rsid w:val="71487932"/>
    <w:rsid w:val="71B44B4E"/>
    <w:rsid w:val="71FD4A4D"/>
    <w:rsid w:val="725256DA"/>
    <w:rsid w:val="72CF5403"/>
    <w:rsid w:val="748728B0"/>
    <w:rsid w:val="753B2405"/>
    <w:rsid w:val="76074DF1"/>
    <w:rsid w:val="76135B49"/>
    <w:rsid w:val="76D852CA"/>
    <w:rsid w:val="76F4258A"/>
    <w:rsid w:val="77463025"/>
    <w:rsid w:val="775018D4"/>
    <w:rsid w:val="78AC7019"/>
    <w:rsid w:val="791148FA"/>
    <w:rsid w:val="7AE5230C"/>
    <w:rsid w:val="7B1B6C2F"/>
    <w:rsid w:val="7B21451B"/>
    <w:rsid w:val="7BBC0535"/>
    <w:rsid w:val="7CAF14B1"/>
    <w:rsid w:val="7CB61BD5"/>
    <w:rsid w:val="7CCE6599"/>
    <w:rsid w:val="7D80702A"/>
    <w:rsid w:val="7E8A2177"/>
    <w:rsid w:val="7F0219DA"/>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3039</Words>
  <Characters>3362</Characters>
  <Lines>0</Lines>
  <Paragraphs>0</Paragraphs>
  <TotalTime>0</TotalTime>
  <ScaleCrop>false</ScaleCrop>
  <LinksUpToDate>false</LinksUpToDate>
  <CharactersWithSpaces>3879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2025-07-11T08:37:00Z</cp:lastPrinted>
  <dcterms:modified xsi:type="dcterms:W3CDTF">2025-08-01T11:44:21Z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