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徐南石化产业园（板桥片区）公共管廊一期线路迁改工程、徐南鑫齐力新增200kVA变压器工程、台北10KV大浦线津港支线更换电缆及禧源水产养殖2台250KVA变压器安装工程采购金具辅材项目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徐南石化产业园（板桥片区）公共管廊一期线路迁改工程、徐南鑫齐力新增200kVA变压器工程、台北10KV大浦线津港支线更换电缆及禧源水产养殖2台250KVA变压器安装工程采购金具辅材项目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262" w:type="dxa"/>
        <w:tblInd w:w="-85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1763"/>
        <w:gridCol w:w="5487"/>
        <w:gridCol w:w="738"/>
        <w:gridCol w:w="687"/>
        <w:gridCol w:w="850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BV-4（红色）导体材质:铜,标称截面mm²:4,芯数:单股,外皮材质:聚氯乙烯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361B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BVR-50mm2导体材质:铜,标称截面mm2:50,芯数:多股,阻燃特性:阻燃,铠装形式:无铠装,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6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032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∮200-加强，表面处理方式：镀锌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03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05B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0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2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9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∮220-加强，表面处理方式：镀锌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B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4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AE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A17AD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1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9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0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电压等级:AC1KV,截面积mm2:150，电缆芯数：4芯，类型：户外，种类：冷缩（品牌：中天，安靠，长园，沃尔核材）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6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8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3A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7FDA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E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3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E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冷缩直管，电压等级:AC1KV,截面积mm2:150-240（品牌：中天，安靠，长园，沃尔核材）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7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1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4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D56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B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F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A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单帽螺栓-规格:M16,长度mm:180mm,材质:钢，表面处理方式:镀锌,配螺母垫片与否:配螺母2垫片1弹簧垫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D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6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4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118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4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4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0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杆号牌，300*200，搪瓷，信息（中标后提供）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7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2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E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B01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电缆号牌，32*68mm 304不锈钢（中标后提供）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F2C9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4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接地极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F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L50*5*1700，表面处理方式:镀锌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7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1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6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AB5C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5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角铁横担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2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规格∠63*6,长度mm:1700mm,孔径:20mm,表面处理方式:镀锌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1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F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8E2F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3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3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高压横担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B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规格∠75*8,长度mm:1500mm,孔径:20mm,表面处理方式:镀锌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2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3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D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1DCF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E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4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8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双头双帽螺栓-规格:m16,长度mm:,280mm,材质:钢,表面处理方式:镀锌,配螺母垫片与否:配螺母垫片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1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4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6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8388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7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6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5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BV-4（红色）导体材质:铜,标称截面mm²:4,芯数:单股,外皮材质:聚氯乙烯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2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C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D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DE3C4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5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E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2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BVR-50mm2导体材质:铜,标称截面mm2:50,芯数:多股,阻燃特性:阻燃,铠装形式:无铠装,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5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3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D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45069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4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2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接地极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F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L50*5*1700，表面处理方式:镀锌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B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2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8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D1D3D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C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7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角铁横担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0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规格∠63*6,长度mm:1700mm,孔径:20mm,表面处理方式:镀锌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F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E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5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5424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8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7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0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杆号牌，300*200，搪瓷，信息（中标后提供）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B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B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8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776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D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9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A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台变号牌，300*200，搪瓷，信息（中标后提供）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F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9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5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8A486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0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B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跌落式熔断器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D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型号：10KV-RW12-100A，户外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E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C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0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41EA0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A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A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1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台变号牌，300*200，搪瓷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，中标后联系台北提供内容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C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C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0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6203E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E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0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0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瓷横担绝缘子，型号：S-210/150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B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9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F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36A15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C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7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10KV欧式T型前接头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C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10KV50mm2前接头(每套配3只DLT-50铜铝线鼻)</w:t>
            </w:r>
          </w:p>
          <w:p w14:paraId="26F5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推荐长品牌:中天，安靠，长园，沃尔核材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C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0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A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F71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9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A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B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电压等级:AC10KV，规格型号:3x50类型</w:t>
            </w:r>
          </w:p>
          <w:p w14:paraId="0594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推荐品牌:中天，安靠，长园，沃尔核材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9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C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0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609D654">
      <w:pPr>
        <w:numPr>
          <w:ilvl w:val="0"/>
          <w:numId w:val="0"/>
        </w:numPr>
        <w:spacing w:line="240" w:lineRule="auto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第1-13项为徐南石化产业园（板桥片区）公共管廊一期线路迁改工程、第14-19项为徐南鑫齐力新增200kVA变压器工程、第20-22项为台北禧源水产养殖2台250KVA变压器安装工程、第23-24项为台北10KV大浦线津港支线更换电缆工程。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26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44644.00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2024-2025年内三个月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5B1E000A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人：台北王先生           电话：13739120321</w:t>
      </w:r>
    </w:p>
    <w:p w14:paraId="06BF6289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  <w:r>
        <w:rPr>
          <w:rFonts w:hint="eastAsia"/>
          <w:color w:val="333333"/>
          <w:sz w:val="24"/>
          <w:szCs w:val="24"/>
          <w:lang w:val="en-US" w:eastAsia="zh-CN"/>
        </w:rPr>
        <w:t xml:space="preserve">徐南王先生           </w:t>
      </w:r>
      <w:r>
        <w:rPr>
          <w:rFonts w:hint="eastAsia" w:ascii="宋体" w:hAnsi="宋体" w:cs="宋体"/>
          <w:sz w:val="24"/>
          <w:lang w:val="en-US" w:eastAsia="zh-CN"/>
        </w:rPr>
        <w:t>电话：19901572108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22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49ED991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依法缴纳税收的记录（2024-2025年三个月【税收所属日期】）（加盖公章）</w:t>
      </w:r>
    </w:p>
    <w:p w14:paraId="555E9C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529B88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9755B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7376"/>
      <w:bookmarkStart w:id="2" w:name="_Toc60818732"/>
      <w:bookmarkStart w:id="3" w:name="_Toc62734871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F309AC2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6AD7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9EC83D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bookmarkStart w:id="5" w:name="_GoBack"/>
      <w:bookmarkEnd w:id="5"/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依法缴纳税收的记录（2024-2025年三个月【税收所属日期】）（加盖公章）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FFB7C7D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1BF4053"/>
    <w:rsid w:val="02654CB1"/>
    <w:rsid w:val="02AA0BB1"/>
    <w:rsid w:val="04964401"/>
    <w:rsid w:val="05706FE5"/>
    <w:rsid w:val="080A06A7"/>
    <w:rsid w:val="0D785E51"/>
    <w:rsid w:val="0E4B1F3E"/>
    <w:rsid w:val="0E6A08A6"/>
    <w:rsid w:val="0E993CB5"/>
    <w:rsid w:val="0F5436F7"/>
    <w:rsid w:val="0FB232A2"/>
    <w:rsid w:val="10076028"/>
    <w:rsid w:val="103528C7"/>
    <w:rsid w:val="10685553"/>
    <w:rsid w:val="107D77B2"/>
    <w:rsid w:val="108B4CC3"/>
    <w:rsid w:val="10AE7341"/>
    <w:rsid w:val="10D15292"/>
    <w:rsid w:val="1130123A"/>
    <w:rsid w:val="11990505"/>
    <w:rsid w:val="11D719B9"/>
    <w:rsid w:val="12157711"/>
    <w:rsid w:val="12377C75"/>
    <w:rsid w:val="125A440C"/>
    <w:rsid w:val="12960FB7"/>
    <w:rsid w:val="137F5319"/>
    <w:rsid w:val="13B642FE"/>
    <w:rsid w:val="14057B62"/>
    <w:rsid w:val="156863F4"/>
    <w:rsid w:val="158C1F5E"/>
    <w:rsid w:val="16BD7DED"/>
    <w:rsid w:val="178640CA"/>
    <w:rsid w:val="17C9440E"/>
    <w:rsid w:val="18FB23C1"/>
    <w:rsid w:val="1A0863A5"/>
    <w:rsid w:val="1A0B4CF3"/>
    <w:rsid w:val="1B523C11"/>
    <w:rsid w:val="1B9E1559"/>
    <w:rsid w:val="1BC0327E"/>
    <w:rsid w:val="1BD567F0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8E0508"/>
    <w:rsid w:val="209C2412"/>
    <w:rsid w:val="20A27049"/>
    <w:rsid w:val="220B3A67"/>
    <w:rsid w:val="22770EBB"/>
    <w:rsid w:val="22877591"/>
    <w:rsid w:val="22D10D3B"/>
    <w:rsid w:val="23104268"/>
    <w:rsid w:val="23991505"/>
    <w:rsid w:val="23C07B4A"/>
    <w:rsid w:val="249D7540"/>
    <w:rsid w:val="24B66833"/>
    <w:rsid w:val="25710060"/>
    <w:rsid w:val="258D6F73"/>
    <w:rsid w:val="261E1082"/>
    <w:rsid w:val="267674A7"/>
    <w:rsid w:val="27743463"/>
    <w:rsid w:val="28CD567C"/>
    <w:rsid w:val="297C4D6A"/>
    <w:rsid w:val="2A1667FD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0B13AE1"/>
    <w:rsid w:val="31180264"/>
    <w:rsid w:val="321A3C3D"/>
    <w:rsid w:val="331128CC"/>
    <w:rsid w:val="33AB2DFB"/>
    <w:rsid w:val="343B74DF"/>
    <w:rsid w:val="34EB4A02"/>
    <w:rsid w:val="356D26B6"/>
    <w:rsid w:val="356E4E17"/>
    <w:rsid w:val="376322BC"/>
    <w:rsid w:val="38213B10"/>
    <w:rsid w:val="38AC28C0"/>
    <w:rsid w:val="391E7B42"/>
    <w:rsid w:val="399846AE"/>
    <w:rsid w:val="39993E40"/>
    <w:rsid w:val="3A5032E7"/>
    <w:rsid w:val="3A6A792B"/>
    <w:rsid w:val="3A8B2DDD"/>
    <w:rsid w:val="3AA21814"/>
    <w:rsid w:val="3AAB5061"/>
    <w:rsid w:val="3B5D4A7E"/>
    <w:rsid w:val="3B785AA9"/>
    <w:rsid w:val="3BC75965"/>
    <w:rsid w:val="3BC80761"/>
    <w:rsid w:val="3CFC70CA"/>
    <w:rsid w:val="3E0E5DD4"/>
    <w:rsid w:val="3E0E7A8A"/>
    <w:rsid w:val="3E1A1B0B"/>
    <w:rsid w:val="3E9A2461"/>
    <w:rsid w:val="3EDC73DD"/>
    <w:rsid w:val="3F0F5FB1"/>
    <w:rsid w:val="400144C3"/>
    <w:rsid w:val="40036A20"/>
    <w:rsid w:val="41464438"/>
    <w:rsid w:val="41BD2505"/>
    <w:rsid w:val="41C31607"/>
    <w:rsid w:val="42140EA8"/>
    <w:rsid w:val="42734EFD"/>
    <w:rsid w:val="435C6356"/>
    <w:rsid w:val="43E3590A"/>
    <w:rsid w:val="451F3F2C"/>
    <w:rsid w:val="453254A3"/>
    <w:rsid w:val="45AE2934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C114359"/>
    <w:rsid w:val="4DA5179B"/>
    <w:rsid w:val="4DD16AAC"/>
    <w:rsid w:val="4F6770A0"/>
    <w:rsid w:val="50140E89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6E46EA3"/>
    <w:rsid w:val="573B6C6D"/>
    <w:rsid w:val="57AF37F8"/>
    <w:rsid w:val="58192E60"/>
    <w:rsid w:val="5827645E"/>
    <w:rsid w:val="58AF117C"/>
    <w:rsid w:val="599E1B42"/>
    <w:rsid w:val="5A7259C5"/>
    <w:rsid w:val="5A870E7A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355F2E"/>
    <w:rsid w:val="63917746"/>
    <w:rsid w:val="63EC4B1D"/>
    <w:rsid w:val="65953D7B"/>
    <w:rsid w:val="66A6332B"/>
    <w:rsid w:val="68253A64"/>
    <w:rsid w:val="68442DFB"/>
    <w:rsid w:val="6AD432EA"/>
    <w:rsid w:val="6BDD55E7"/>
    <w:rsid w:val="6C66353A"/>
    <w:rsid w:val="6CA80668"/>
    <w:rsid w:val="6D171304"/>
    <w:rsid w:val="6E123E67"/>
    <w:rsid w:val="6FD05675"/>
    <w:rsid w:val="6FD627F6"/>
    <w:rsid w:val="70316B6B"/>
    <w:rsid w:val="71487932"/>
    <w:rsid w:val="71FD4A4D"/>
    <w:rsid w:val="725256DA"/>
    <w:rsid w:val="72CF5403"/>
    <w:rsid w:val="748728B0"/>
    <w:rsid w:val="753B2405"/>
    <w:rsid w:val="76074DF1"/>
    <w:rsid w:val="76135B49"/>
    <w:rsid w:val="76D852CA"/>
    <w:rsid w:val="76F4258A"/>
    <w:rsid w:val="775018D4"/>
    <w:rsid w:val="78AC7019"/>
    <w:rsid w:val="791148FA"/>
    <w:rsid w:val="7AE5230C"/>
    <w:rsid w:val="7B1B6C2F"/>
    <w:rsid w:val="7B21451B"/>
    <w:rsid w:val="7BBC0535"/>
    <w:rsid w:val="7CAF14B1"/>
    <w:rsid w:val="7CB61BD5"/>
    <w:rsid w:val="7CCE6599"/>
    <w:rsid w:val="7D80702A"/>
    <w:rsid w:val="7E8A2177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3865</Words>
  <Characters>4497</Characters>
  <Lines>0</Lines>
  <Paragraphs>0</Paragraphs>
  <TotalTime>7</TotalTime>
  <ScaleCrop>false</ScaleCrop>
  <LinksUpToDate>false</LinksUpToDate>
  <CharactersWithSpaces>5059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2025-03-26T07:57:00Z</cp:lastPrinted>
  <dcterms:modified xsi:type="dcterms:W3CDTF">2025-05-22T07:31:22Z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